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7E4B" w:rsidRDefault="00037E4B" w:rsidP="00037E4B">
      <w:pPr>
        <w:rPr>
          <w:rFonts w:ascii="Gadugi" w:eastAsia="Gadugi" w:hAnsi="Gadugi" w:cs="Gadugi"/>
          <w:b/>
          <w:bCs/>
          <w:sz w:val="28"/>
          <w:szCs w:val="28"/>
        </w:rPr>
      </w:pPr>
      <w:r w:rsidRPr="4BE9E7BC">
        <w:rPr>
          <w:rFonts w:ascii="Gadugi" w:eastAsia="Gadugi" w:hAnsi="Gadugi" w:cs="Gadugi"/>
          <w:b/>
          <w:bCs/>
          <w:sz w:val="28"/>
          <w:szCs w:val="28"/>
        </w:rPr>
        <w:t>#Nᵒ</w:t>
      </w:r>
      <w:r>
        <w:rPr>
          <w:rFonts w:ascii="Gadugi" w:eastAsia="Gadugi" w:hAnsi="Gadugi" w:cs="Gadugi"/>
          <w:b/>
          <w:bCs/>
          <w:sz w:val="28"/>
          <w:szCs w:val="28"/>
        </w:rPr>
        <w:t>.</w:t>
      </w:r>
      <w:r>
        <w:rPr>
          <w:rFonts w:ascii="Gadugi" w:eastAsia="Gadugi" w:hAnsi="Gadugi" w:cs="Gadugi"/>
          <w:b/>
          <w:bCs/>
          <w:sz w:val="28"/>
          <w:szCs w:val="28"/>
        </w:rPr>
        <w:t>06</w:t>
      </w:r>
      <w:bookmarkStart w:id="0" w:name="_GoBack"/>
      <w:bookmarkEnd w:id="0"/>
    </w:p>
    <w:p w:rsidR="00037E4B" w:rsidRDefault="00037E4B" w:rsidP="00037E4B">
      <w:pPr>
        <w:rPr>
          <w:rFonts w:ascii="Gadugi" w:eastAsia="Gadugi" w:hAnsi="Gadugi" w:cs="Gadugi"/>
          <w:bCs/>
          <w:i/>
          <w:sz w:val="28"/>
          <w:szCs w:val="28"/>
        </w:rPr>
      </w:pPr>
      <w:r>
        <w:rPr>
          <w:rFonts w:ascii="Gadugi" w:eastAsia="Gadugi" w:hAnsi="Gadugi" w:cs="Gadugi"/>
          <w:bCs/>
          <w:i/>
          <w:sz w:val="28"/>
          <w:szCs w:val="28"/>
        </w:rPr>
        <w:t>Dropping</w:t>
      </w:r>
    </w:p>
    <w:p w:rsidR="00037E4B" w:rsidRDefault="00037E4B" w:rsidP="00037E4B">
      <w:pPr>
        <w:rPr>
          <w:rFonts w:ascii="Gadugi" w:eastAsia="Gadugi" w:hAnsi="Gadugi" w:cs="Gadugi"/>
          <w:bCs/>
          <w:sz w:val="28"/>
          <w:szCs w:val="28"/>
        </w:rPr>
      </w:pPr>
    </w:p>
    <w:p w:rsidR="00037E4B" w:rsidRDefault="00037E4B" w:rsidP="00037E4B">
      <w:pPr>
        <w:rPr>
          <w:rFonts w:ascii="Gadugi" w:eastAsia="Gadugi" w:hAnsi="Gadugi" w:cs="Gadugi"/>
          <w:bCs/>
          <w:sz w:val="28"/>
          <w:szCs w:val="28"/>
        </w:rPr>
      </w:pPr>
      <w:r>
        <w:rPr>
          <w:rFonts w:ascii="Gadugi" w:eastAsia="Gadugi" w:hAnsi="Gadugi" w:cs="Gadugi"/>
          <w:bCs/>
          <w:sz w:val="28"/>
          <w:szCs w:val="28"/>
        </w:rPr>
        <w:t>Houd rekening met deze stappen / tijden:</w:t>
      </w:r>
    </w:p>
    <w:tbl>
      <w:tblPr>
        <w:tblStyle w:val="Rastertabel1licht-Accent1"/>
        <w:tblW w:w="0" w:type="auto"/>
        <w:tblLook w:val="04A0" w:firstRow="1" w:lastRow="0" w:firstColumn="1" w:lastColumn="0" w:noHBand="0" w:noVBand="1"/>
      </w:tblPr>
      <w:tblGrid>
        <w:gridCol w:w="1838"/>
        <w:gridCol w:w="1843"/>
        <w:gridCol w:w="5381"/>
      </w:tblGrid>
      <w:tr w:rsidR="00037E4B" w:rsidTr="005337D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37E4B" w:rsidRDefault="00037E4B" w:rsidP="005337D6">
            <w:r w:rsidRPr="4BE9E7BC">
              <w:rPr>
                <w:rFonts w:ascii="Gadugi" w:eastAsia="Gadugi" w:hAnsi="Gadugi" w:cs="Gadugi"/>
                <w:sz w:val="28"/>
                <w:szCs w:val="28"/>
              </w:rPr>
              <w:t>Wanneer?</w:t>
            </w:r>
          </w:p>
        </w:tc>
        <w:tc>
          <w:tcPr>
            <w:tcW w:w="1843" w:type="dxa"/>
          </w:tcPr>
          <w:p w:rsidR="00037E4B" w:rsidRDefault="00037E4B" w:rsidP="005337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4BE9E7BC">
              <w:rPr>
                <w:rFonts w:ascii="Gadugi" w:eastAsia="Gadugi" w:hAnsi="Gadugi" w:cs="Gadugi"/>
                <w:sz w:val="28"/>
                <w:szCs w:val="28"/>
              </w:rPr>
              <w:t xml:space="preserve">Wat? </w:t>
            </w:r>
          </w:p>
        </w:tc>
        <w:tc>
          <w:tcPr>
            <w:tcW w:w="5381" w:type="dxa"/>
          </w:tcPr>
          <w:p w:rsidR="00037E4B" w:rsidRDefault="00037E4B" w:rsidP="005337D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proofErr w:type="spellStart"/>
            <w:r w:rsidRPr="4BE9E7BC">
              <w:rPr>
                <w:rFonts w:ascii="Gadugi" w:eastAsia="Gadugi" w:hAnsi="Gadugi" w:cs="Gadugi"/>
                <w:sz w:val="28"/>
                <w:szCs w:val="28"/>
              </w:rPr>
              <w:t>To</w:t>
            </w:r>
            <w:proofErr w:type="spellEnd"/>
            <w:r w:rsidRPr="4BE9E7BC">
              <w:rPr>
                <w:rFonts w:ascii="Gadugi" w:eastAsia="Gadugi" w:hAnsi="Gadugi" w:cs="Gadugi"/>
                <w:sz w:val="28"/>
                <w:szCs w:val="28"/>
              </w:rPr>
              <w:t xml:space="preserve"> do?</w:t>
            </w:r>
          </w:p>
        </w:tc>
      </w:tr>
      <w:tr w:rsidR="00037E4B" w:rsidTr="00533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37E4B" w:rsidRPr="00F80178" w:rsidRDefault="00037E4B" w:rsidP="005337D6">
            <w:pPr>
              <w:rPr>
                <w:b w:val="0"/>
              </w:rPr>
            </w:pPr>
            <w:r w:rsidRPr="00F80178">
              <w:rPr>
                <w:rFonts w:ascii="Gadugi" w:eastAsia="Gadugi" w:hAnsi="Gadugi" w:cs="Gadugi"/>
                <w:b w:val="0"/>
                <w:sz w:val="28"/>
                <w:szCs w:val="28"/>
              </w:rPr>
              <w:t xml:space="preserve">Tussen </w:t>
            </w:r>
            <w:r>
              <w:rPr>
                <w:rFonts w:ascii="Gadugi" w:eastAsia="Gadugi" w:hAnsi="Gadugi" w:cs="Gadugi"/>
                <w:b w:val="0"/>
                <w:sz w:val="28"/>
                <w:szCs w:val="28"/>
              </w:rPr>
              <w:t>8 en 6 weken van te voren</w:t>
            </w:r>
          </w:p>
        </w:tc>
        <w:tc>
          <w:tcPr>
            <w:tcW w:w="1843" w:type="dxa"/>
          </w:tcPr>
          <w:p w:rsidR="00037E4B" w:rsidRDefault="00037E4B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BE9E7BC">
              <w:rPr>
                <w:rFonts w:ascii="Gadugi" w:eastAsia="Gadugi" w:hAnsi="Gadugi" w:cs="Gadugi"/>
                <w:sz w:val="28"/>
                <w:szCs w:val="28"/>
              </w:rPr>
              <w:t>De activiteit plannen</w:t>
            </w:r>
          </w:p>
        </w:tc>
        <w:tc>
          <w:tcPr>
            <w:tcW w:w="5381" w:type="dxa"/>
          </w:tcPr>
          <w:p w:rsidR="00037E4B" w:rsidRDefault="00037E4B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BE9E7BC">
              <w:rPr>
                <w:rFonts w:ascii="Gadugi" w:eastAsia="Gadugi" w:hAnsi="Gadugi" w:cs="Gadugi"/>
                <w:sz w:val="28"/>
                <w:szCs w:val="28"/>
              </w:rPr>
              <w:t>Beden</w:t>
            </w:r>
            <w:r>
              <w:rPr>
                <w:rFonts w:ascii="Gadugi" w:eastAsia="Gadugi" w:hAnsi="Gadugi" w:cs="Gadugi"/>
                <w:sz w:val="28"/>
                <w:szCs w:val="28"/>
              </w:rPr>
              <w:t xml:space="preserve">k welke route de deelnemers zullen gaan lopen en wat een goede plek is waar ze gedropt kunnen worden. Maak de aanwijzingenkaart of stippel de route uit op de landkaart. </w:t>
            </w:r>
          </w:p>
        </w:tc>
      </w:tr>
      <w:tr w:rsidR="00037E4B" w:rsidTr="00533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37E4B" w:rsidRPr="00F80178" w:rsidRDefault="00037E4B" w:rsidP="005337D6">
            <w:pPr>
              <w:rPr>
                <w:b w:val="0"/>
              </w:rPr>
            </w:pPr>
            <w:r>
              <w:rPr>
                <w:rFonts w:ascii="Gadugi" w:eastAsia="Gadugi" w:hAnsi="Gadugi" w:cs="Gadugi"/>
                <w:b w:val="0"/>
                <w:sz w:val="28"/>
                <w:szCs w:val="28"/>
              </w:rPr>
              <w:t>Tussen de 6 en 4 weken van te voren</w:t>
            </w:r>
          </w:p>
        </w:tc>
        <w:tc>
          <w:tcPr>
            <w:tcW w:w="1843" w:type="dxa"/>
          </w:tcPr>
          <w:p w:rsidR="00037E4B" w:rsidRDefault="00037E4B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4BE9E7BC">
              <w:rPr>
                <w:rFonts w:ascii="Gadugi" w:eastAsia="Gadugi" w:hAnsi="Gadugi" w:cs="Gadugi"/>
                <w:sz w:val="28"/>
                <w:szCs w:val="28"/>
              </w:rPr>
              <w:t>Evenement en datum bekend maken.</w:t>
            </w:r>
          </w:p>
        </w:tc>
        <w:tc>
          <w:tcPr>
            <w:tcW w:w="5381" w:type="dxa"/>
          </w:tcPr>
          <w:p w:rsidR="00037E4B" w:rsidRDefault="00037E4B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Gadugi" w:eastAsia="Gadugi" w:hAnsi="Gadugi" w:cs="Gadugi"/>
                <w:sz w:val="28"/>
                <w:szCs w:val="28"/>
              </w:rPr>
              <w:t xml:space="preserve">Vertel de jongeren op de vereniging over de dropping. </w:t>
            </w:r>
            <w:r w:rsidRPr="4BE9E7BC">
              <w:rPr>
                <w:rFonts w:ascii="Gadugi" w:eastAsia="Gadugi" w:hAnsi="Gadugi" w:cs="Gadugi"/>
                <w:sz w:val="28"/>
                <w:szCs w:val="28"/>
              </w:rPr>
              <w:t xml:space="preserve">Plaats een bericht in de kerkbode en/of stuur een mail naar de gemeenteleden. Vermeld daarin </w:t>
            </w:r>
            <w:r>
              <w:rPr>
                <w:rFonts w:ascii="Gadugi" w:eastAsia="Gadugi" w:hAnsi="Gadugi" w:cs="Gadugi"/>
                <w:sz w:val="28"/>
                <w:szCs w:val="28"/>
              </w:rPr>
              <w:t xml:space="preserve">waar of bij wie ze zich kunnen opgeven, </w:t>
            </w:r>
            <w:r w:rsidRPr="4BE9E7BC">
              <w:rPr>
                <w:rFonts w:ascii="Gadugi" w:eastAsia="Gadugi" w:hAnsi="Gadugi" w:cs="Gadugi"/>
                <w:sz w:val="28"/>
                <w:szCs w:val="28"/>
              </w:rPr>
              <w:t xml:space="preserve">wat de uiterste intekendatum is en wat de ‘entreeprijs’ is. </w:t>
            </w:r>
          </w:p>
        </w:tc>
      </w:tr>
      <w:tr w:rsidR="00037E4B" w:rsidTr="00533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37E4B" w:rsidRPr="00F80178" w:rsidRDefault="00037E4B" w:rsidP="005337D6">
            <w:pPr>
              <w:rPr>
                <w:b w:val="0"/>
              </w:rPr>
            </w:pPr>
            <w:r>
              <w:rPr>
                <w:rFonts w:ascii="Gadugi" w:eastAsia="Gadugi" w:hAnsi="Gadugi" w:cs="Gadugi"/>
                <w:b w:val="0"/>
                <w:sz w:val="28"/>
                <w:szCs w:val="28"/>
              </w:rPr>
              <w:t xml:space="preserve">2 weken van te voren </w:t>
            </w:r>
          </w:p>
        </w:tc>
        <w:tc>
          <w:tcPr>
            <w:tcW w:w="1843" w:type="dxa"/>
          </w:tcPr>
          <w:p w:rsidR="00037E4B" w:rsidRPr="00F80178" w:rsidRDefault="00037E4B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sz w:val="28"/>
              </w:rPr>
            </w:pPr>
            <w:r>
              <w:rPr>
                <w:rFonts w:ascii="Gadugi" w:hAnsi="Gadugi"/>
                <w:sz w:val="28"/>
              </w:rPr>
              <w:t xml:space="preserve">Organisatie materialen </w:t>
            </w:r>
          </w:p>
        </w:tc>
        <w:tc>
          <w:tcPr>
            <w:tcW w:w="5381" w:type="dxa"/>
          </w:tcPr>
          <w:p w:rsidR="00037E4B" w:rsidRPr="00F80178" w:rsidRDefault="00037E4B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</w:rPr>
            </w:pPr>
            <w:r>
              <w:rPr>
                <w:rFonts w:ascii="Gadugi" w:eastAsia="Calibri" w:hAnsi="Gadugi" w:cs="Calibri"/>
                <w:sz w:val="28"/>
              </w:rPr>
              <w:t xml:space="preserve">Sluit de intekenmogelijkheid. </w:t>
            </w:r>
            <w:r w:rsidRPr="00911E97">
              <w:rPr>
                <w:rFonts w:ascii="Gadugi" w:eastAsia="Calibri" w:hAnsi="Gadugi" w:cs="Calibri"/>
                <w:sz w:val="28"/>
              </w:rPr>
              <w:t xml:space="preserve">Nu duidelijk is </w:t>
            </w:r>
            <w:r>
              <w:rPr>
                <w:rFonts w:ascii="Gadugi" w:eastAsia="Calibri" w:hAnsi="Gadugi" w:cs="Calibri"/>
                <w:sz w:val="28"/>
              </w:rPr>
              <w:t xml:space="preserve">hoeveel deelnemers er zijn, kunnen de busjes en/of auto’s geregeld worden. Ook moeten er vrijwilligers gezocht worden die voor het hapje en drankje op het eindpunt willen zorgen. </w:t>
            </w:r>
          </w:p>
        </w:tc>
      </w:tr>
      <w:tr w:rsidR="00037E4B" w:rsidTr="005337D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</w:tcPr>
          <w:p w:rsidR="00037E4B" w:rsidRPr="00F80178" w:rsidRDefault="00037E4B" w:rsidP="005337D6">
            <w:pPr>
              <w:rPr>
                <w:b w:val="0"/>
              </w:rPr>
            </w:pPr>
            <w:r w:rsidRPr="4BE9E7BC">
              <w:rPr>
                <w:rFonts w:ascii="Gadugi" w:eastAsia="Gadugi" w:hAnsi="Gadugi" w:cs="Gadugi"/>
                <w:sz w:val="28"/>
                <w:szCs w:val="28"/>
              </w:rPr>
              <w:t xml:space="preserve"> </w:t>
            </w:r>
            <w:r>
              <w:rPr>
                <w:rFonts w:ascii="Gadugi" w:eastAsia="Gadugi" w:hAnsi="Gadugi" w:cs="Gadugi"/>
                <w:b w:val="0"/>
                <w:sz w:val="28"/>
                <w:szCs w:val="28"/>
              </w:rPr>
              <w:t>1 week van te voren</w:t>
            </w:r>
          </w:p>
          <w:p w:rsidR="00037E4B" w:rsidRDefault="00037E4B" w:rsidP="005337D6">
            <w:r w:rsidRPr="4BE9E7BC">
              <w:rPr>
                <w:rFonts w:ascii="Gadugi" w:eastAsia="Gadugi" w:hAnsi="Gadugi" w:cs="Gadugi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</w:tcPr>
          <w:p w:rsidR="00037E4B" w:rsidRPr="00F80178" w:rsidRDefault="00037E4B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sz w:val="28"/>
              </w:rPr>
            </w:pPr>
            <w:r w:rsidRPr="00F80178">
              <w:rPr>
                <w:rFonts w:ascii="Gadugi" w:eastAsia="Calibri" w:hAnsi="Gadugi" w:cs="Calibri"/>
                <w:sz w:val="28"/>
              </w:rPr>
              <w:t xml:space="preserve"> </w:t>
            </w:r>
            <w:r>
              <w:rPr>
                <w:rFonts w:ascii="Gadugi" w:eastAsia="Calibri" w:hAnsi="Gadugi" w:cs="Calibri"/>
                <w:sz w:val="28"/>
              </w:rPr>
              <w:t>Reminder</w:t>
            </w:r>
          </w:p>
        </w:tc>
        <w:tc>
          <w:tcPr>
            <w:tcW w:w="5381" w:type="dxa"/>
          </w:tcPr>
          <w:p w:rsidR="00037E4B" w:rsidRDefault="00037E4B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eastAsia="Calibri" w:hAnsi="Gadugi" w:cs="Calibri"/>
                <w:sz w:val="28"/>
              </w:rPr>
            </w:pPr>
            <w:r>
              <w:rPr>
                <w:rFonts w:ascii="Gadugi" w:eastAsia="Calibri" w:hAnsi="Gadugi" w:cs="Calibri"/>
                <w:sz w:val="28"/>
              </w:rPr>
              <w:t>Stuur een herinneringsmail of plaats een herinneringsbericht in de kerkbode.</w:t>
            </w:r>
          </w:p>
          <w:p w:rsidR="00037E4B" w:rsidRPr="00F80178" w:rsidRDefault="00037E4B" w:rsidP="005337D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dugi" w:hAnsi="Gadugi"/>
                <w:sz w:val="28"/>
              </w:rPr>
            </w:pPr>
            <w:r>
              <w:rPr>
                <w:rFonts w:ascii="Gadugi" w:eastAsia="Calibri" w:hAnsi="Gadugi" w:cs="Calibri"/>
                <w:sz w:val="28"/>
              </w:rPr>
              <w:t xml:space="preserve">Maak de groepjes en zorg dat er voor elk groepje een aanwijzingenkaart of landkaart is. </w:t>
            </w:r>
          </w:p>
        </w:tc>
      </w:tr>
    </w:tbl>
    <w:p w:rsidR="00E21498" w:rsidRDefault="00037E4B"/>
    <w:sectPr w:rsidR="00E214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0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3E4BEE"/>
    <w:multiLevelType w:val="hybridMultilevel"/>
    <w:tmpl w:val="5D54E7C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7E4B"/>
    <w:rsid w:val="00037E4B"/>
    <w:rsid w:val="000D7D61"/>
    <w:rsid w:val="002F6579"/>
    <w:rsid w:val="00EE77CF"/>
    <w:rsid w:val="00FD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D7B5F"/>
  <w15:chartTrackingRefBased/>
  <w15:docId w15:val="{51A765B6-A7F2-4053-9A3D-75AB4DF8D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37E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37E4B"/>
    <w:pPr>
      <w:ind w:left="720"/>
      <w:contextualSpacing/>
    </w:pPr>
  </w:style>
  <w:style w:type="table" w:styleId="Rastertabel1licht-Accent1">
    <w:name w:val="Grid Table 1 Light Accent 1"/>
    <w:basedOn w:val="Standaardtabel"/>
    <w:uiPriority w:val="46"/>
    <w:rsid w:val="00037E4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Clements</dc:creator>
  <cp:keywords/>
  <dc:description/>
  <cp:lastModifiedBy>Carine Clements</cp:lastModifiedBy>
  <cp:revision>1</cp:revision>
  <dcterms:created xsi:type="dcterms:W3CDTF">2017-10-24T14:06:00Z</dcterms:created>
  <dcterms:modified xsi:type="dcterms:W3CDTF">2017-10-24T14:06:00Z</dcterms:modified>
</cp:coreProperties>
</file>